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4E" w:rsidRDefault="001D704E" w:rsidP="001D704E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</w:t>
      </w:r>
    </w:p>
    <w:p w:rsidR="001D704E" w:rsidRDefault="001D704E" w:rsidP="001D704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D704E" w:rsidRPr="008E2C82" w:rsidRDefault="001D704E" w:rsidP="001D704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C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1D704E" w:rsidRPr="008E2C82" w:rsidRDefault="001D704E" w:rsidP="001D704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C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ОКРУГА ОЧАКОВО-МАТВЕЕВСКОЕ</w:t>
      </w:r>
    </w:p>
    <w:p w:rsidR="001D704E" w:rsidRPr="008E2C82" w:rsidRDefault="001D704E" w:rsidP="001D704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C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D704E" w:rsidRPr="008E2C82" w:rsidRDefault="001D704E" w:rsidP="001D704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C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D704E" w:rsidRPr="008E2C82" w:rsidRDefault="001D704E" w:rsidP="001D704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D704E" w:rsidRDefault="001D704E" w:rsidP="001D704E"/>
    <w:p w:rsidR="001D704E" w:rsidRPr="00151769" w:rsidRDefault="001D704E" w:rsidP="001D704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D704E" w:rsidRPr="00151769" w:rsidRDefault="001D704E" w:rsidP="001D704E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7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______________года № ______</w:t>
      </w:r>
    </w:p>
    <w:p w:rsidR="001D704E" w:rsidRDefault="001D704E" w:rsidP="001D704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04E" w:rsidRDefault="001D704E" w:rsidP="001D704E">
      <w:pPr>
        <w:spacing w:line="264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F1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округа Очаково-Матвеевское от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63F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Pr="00263F1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63F1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63F1F">
        <w:rPr>
          <w:rFonts w:ascii="Times New Roman" w:hAnsi="Times New Roman" w:cs="Times New Roman"/>
          <w:b/>
          <w:sz w:val="28"/>
          <w:szCs w:val="28"/>
        </w:rPr>
        <w:t xml:space="preserve">-п </w:t>
      </w:r>
    </w:p>
    <w:p w:rsidR="001D704E" w:rsidRPr="00263F1F" w:rsidRDefault="001D704E" w:rsidP="001D704E">
      <w:pPr>
        <w:spacing w:line="264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04E" w:rsidRDefault="001D704E" w:rsidP="001D704E">
      <w:pPr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37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Pr="00C1037D">
        <w:rPr>
          <w:rFonts w:ascii="Times New Roman" w:hAnsi="Times New Roman" w:cs="Times New Roman"/>
          <w:sz w:val="28"/>
          <w:szCs w:val="28"/>
        </w:rPr>
        <w:t>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</w:t>
      </w:r>
      <w:r>
        <w:rPr>
          <w:rFonts w:ascii="Times New Roman" w:hAnsi="Times New Roman" w:cs="Times New Roman"/>
          <w:sz w:val="28"/>
          <w:szCs w:val="28"/>
        </w:rPr>
        <w:t>07 апреля 2020 года № 114-ФЗ «О внесении</w:t>
      </w:r>
      <w:r w:rsidRPr="001D704E">
        <w:rPr>
          <w:rFonts w:ascii="Times New Roman" w:hAnsi="Times New Roman" w:cs="Times New Roman"/>
          <w:sz w:val="28"/>
          <w:szCs w:val="28"/>
        </w:rPr>
        <w:t xml:space="preserve"> изменений в статью 47.2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с п</w:t>
      </w:r>
      <w:r w:rsidRPr="001D704E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1D7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РФ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02 июля 2020</w:t>
      </w:r>
      <w:r w:rsidRPr="001D704E">
        <w:rPr>
          <w:rFonts w:ascii="Times New Roman" w:hAnsi="Times New Roman" w:cs="Times New Roman"/>
          <w:sz w:val="28"/>
          <w:szCs w:val="28"/>
          <w:shd w:val="clear" w:color="auto" w:fill="FFFFFF"/>
        </w:rPr>
        <w:t> 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 №</w:t>
      </w:r>
      <w:r w:rsidRPr="001D70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975</w:t>
      </w:r>
      <w:r w:rsidRPr="001D704E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D704E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администрация муниципального округа Очаково-Матвеевское постановляет:</w:t>
      </w:r>
    </w:p>
    <w:p w:rsidR="001D704E" w:rsidRDefault="001D704E" w:rsidP="001D704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Внести изменения в постановление администрации муниципального округа Очаково-Матвеевское от 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5078C8">
        <w:t xml:space="preserve"> </w:t>
      </w:r>
      <w:r>
        <w:t>«</w:t>
      </w:r>
      <w:r w:rsidRPr="001D704E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муниципального округа Очаково-Матвеевское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D704E" w:rsidRDefault="001D704E" w:rsidP="001D704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704E" w:rsidRPr="001D704E" w:rsidRDefault="001D704E" w:rsidP="001D70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bookmarkStart w:id="0" w:name="Par0"/>
      <w:bookmarkEnd w:id="0"/>
      <w:r w:rsidRPr="001D704E">
        <w:rPr>
          <w:rFonts w:ascii="Times New Roman" w:hAnsi="Times New Roman" w:cs="Times New Roman"/>
          <w:sz w:val="28"/>
          <w:szCs w:val="28"/>
        </w:rPr>
        <w:t>Задолженность по платежам в бюджет признается безнадежной к взысканию в случае:</w:t>
      </w:r>
    </w:p>
    <w:p w:rsidR="001D704E" w:rsidRP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4" w:anchor="/document/12128809/entry/1030" w:history="1">
        <w:r w:rsidRPr="001D704E">
          <w:rPr>
            <w:rFonts w:ascii="Times New Roman" w:hAnsi="Times New Roman" w:cs="Times New Roman"/>
            <w:sz w:val="28"/>
            <w:szCs w:val="28"/>
          </w:rPr>
          <w:t>гражданским процессуальным законодательством</w:t>
        </w:r>
      </w:hyperlink>
      <w:r w:rsidRPr="001D704E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1D704E" w:rsidRP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 </w:t>
      </w:r>
      <w:hyperlink r:id="rId5" w:anchor="/document/185181/entry/0" w:history="1">
        <w:r w:rsidRPr="001D704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D704E">
        <w:rPr>
          <w:rFonts w:ascii="Times New Roman" w:hAnsi="Times New Roman" w:cs="Times New Roman"/>
          <w:sz w:val="28"/>
          <w:szCs w:val="28"/>
        </w:rPr>
        <w:t> от 26 октября 2002 года № 127-ФЗ «О несостоятельности (банкротстве)» - в части задолженности по платежам в бюджет, не погашенной по причине недостаточности имущества должника;</w:t>
      </w:r>
    </w:p>
    <w:p w:rsidR="001D704E" w:rsidRP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2.1) признания банкротом гражданина, не являющегося индивидуальным предпринимателем, в соответствии с </w:t>
      </w:r>
      <w:hyperlink r:id="rId6" w:anchor="/document/185181/entry/0" w:history="1">
        <w:r w:rsidRPr="001D704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D704E">
        <w:rPr>
          <w:rFonts w:ascii="Times New Roman" w:hAnsi="Times New Roman" w:cs="Times New Roman"/>
          <w:sz w:val="28"/>
          <w:szCs w:val="28"/>
        </w:rPr>
        <w:t> от 26 октября 2002 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D704E" w:rsidRP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lastRenderedPageBreak/>
        <w:t>3) ликвидации организации - плательщика платежей в бюджет в части задолженности по платежам в бюджет, не погашенной по причине недостаточности имущества организации и (или) невозможности ее 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D704E" w:rsidRP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4)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D704E" w:rsidRP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 основанию, предусмотренному </w:t>
      </w:r>
      <w:hyperlink r:id="rId7" w:anchor="/document/12156199/entry/46013" w:history="1">
        <w:r w:rsidRPr="001D704E">
          <w:rPr>
            <w:rFonts w:ascii="Times New Roman" w:hAnsi="Times New Roman" w:cs="Times New Roman"/>
            <w:sz w:val="28"/>
            <w:szCs w:val="28"/>
          </w:rPr>
          <w:t>пунктом 3</w:t>
        </w:r>
      </w:hyperlink>
      <w:r w:rsidRPr="001D704E">
        <w:rPr>
          <w:rFonts w:ascii="Times New Roman" w:hAnsi="Times New Roman" w:cs="Times New Roman"/>
          <w:sz w:val="28"/>
          <w:szCs w:val="28"/>
        </w:rPr>
        <w:t> или </w:t>
      </w:r>
      <w:hyperlink r:id="rId8" w:anchor="/document/12156199/entry/46014" w:history="1">
        <w:r w:rsidRPr="001D704E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1D704E">
        <w:rPr>
          <w:rFonts w:ascii="Times New Roman" w:hAnsi="Times New Roman" w:cs="Times New Roman"/>
          <w:sz w:val="28"/>
          <w:szCs w:val="28"/>
        </w:rPr>
        <w:t> 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D704E" w:rsidRP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9" w:anchor="/document/185181/entry/332" w:history="1">
        <w:r w:rsidRPr="001D704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D704E">
        <w:rPr>
          <w:rFonts w:ascii="Times New Roman" w:hAnsi="Times New Roman" w:cs="Times New Roman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1D704E" w:rsidRP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704E" w:rsidRP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/document/12156199/entry/46013" w:history="1">
        <w:r w:rsidRPr="001D704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D704E">
        <w:rPr>
          <w:rFonts w:ascii="Times New Roman" w:hAnsi="Times New Roman" w:cs="Times New Roman"/>
          <w:sz w:val="28"/>
          <w:szCs w:val="28"/>
        </w:rPr>
        <w:t> или </w:t>
      </w:r>
      <w:hyperlink r:id="rId11" w:anchor="/document/12156199/entry/46014" w:history="1">
        <w:r w:rsidRPr="001D704E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1D704E">
        <w:rPr>
          <w:rFonts w:ascii="Times New Roman" w:hAnsi="Times New Roman" w:cs="Times New Roman"/>
          <w:sz w:val="28"/>
          <w:szCs w:val="28"/>
        </w:rPr>
        <w:t> 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2" w:anchor="/document/12123875/entry/0" w:history="1">
        <w:r w:rsidRPr="001D704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D704E">
        <w:rPr>
          <w:rFonts w:ascii="Times New Roman" w:hAnsi="Times New Roman" w:cs="Times New Roman"/>
          <w:sz w:val="28"/>
          <w:szCs w:val="28"/>
        </w:rPr>
        <w:t> от 8 августа 2001 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D704E" w:rsidRDefault="001D704E" w:rsidP="001D70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Наряду со случаями, предусмотренными </w:t>
      </w:r>
      <w:hyperlink r:id="rId13" w:anchor="/document/12112604/entry/4721" w:history="1">
        <w:r w:rsidRPr="001D704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D704E">
        <w:rPr>
          <w:rFonts w:ascii="Times New Roman" w:hAnsi="Times New Roman" w:cs="Times New Roman"/>
          <w:sz w:val="28"/>
          <w:szCs w:val="28"/>
        </w:rPr>
        <w:t>2 настоящего Порядка,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 в случаях, предусмотренных </w:t>
      </w:r>
      <w:hyperlink r:id="rId14" w:anchor="/document/12125267/entry/317" w:history="1">
        <w:r w:rsidRPr="001D70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704E">
        <w:rPr>
          <w:rFonts w:ascii="Times New Roman" w:hAnsi="Times New Roman" w:cs="Times New Roman"/>
          <w:sz w:val="28"/>
          <w:szCs w:val="28"/>
        </w:rPr>
        <w:t xml:space="preserve"> Российской Федерации об </w:t>
      </w:r>
      <w:r w:rsidRPr="001D704E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704E" w:rsidRDefault="001D704E" w:rsidP="001D704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704E" w:rsidRPr="001D704E" w:rsidRDefault="001D704E" w:rsidP="001D70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Pr="001D704E">
        <w:rPr>
          <w:rFonts w:ascii="Times New Roman" w:hAnsi="Times New Roman" w:cs="Times New Roman"/>
          <w:sz w:val="28"/>
          <w:szCs w:val="28"/>
        </w:rPr>
        <w:t> Основания, указанные в пункте 2 настоящего Порядка, подтверждаются следующими документами: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а) выпиской из отчетности администрации об учитываемых суммах задолженности по уплате платежей в бюджет;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б) справкой о принятых мерах по обеспечению взыскания задолженности по платежам в бюджет;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в) документами, подтверждающими случаи признания безнадежной к взысканию задолженности по платежам в бюджет, в том числе: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1D704E" w:rsidRP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704E" w:rsidRDefault="001D704E" w:rsidP="001D704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4E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79F4" w:rsidRPr="00BA79F4" w:rsidRDefault="001D704E" w:rsidP="00BA79F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BA79F4">
        <w:rPr>
          <w:rFonts w:ascii="Times New Roman" w:hAnsi="Times New Roman" w:cs="Times New Roman"/>
          <w:sz w:val="28"/>
          <w:szCs w:val="28"/>
        </w:rPr>
        <w:t>приложение</w:t>
      </w:r>
      <w:r w:rsidR="00BA79F4" w:rsidRPr="00BA79F4">
        <w:rPr>
          <w:rFonts w:ascii="Times New Roman" w:hAnsi="Times New Roman" w:cs="Times New Roman"/>
          <w:sz w:val="28"/>
          <w:szCs w:val="28"/>
        </w:rPr>
        <w:t xml:space="preserve"> </w:t>
      </w:r>
      <w:r w:rsidR="00BA79F4" w:rsidRPr="00BA79F4">
        <w:rPr>
          <w:rFonts w:ascii="Times New Roman" w:hAnsi="Times New Roman" w:cs="Times New Roman"/>
          <w:sz w:val="28"/>
          <w:szCs w:val="28"/>
        </w:rPr>
        <w:t>к Порядку принятия решения о признании безнадежной к взысканию задолженности по платежам в бюджет муниципального округа Очаково-Матвеевское</w:t>
      </w:r>
      <w:r w:rsidR="00BA79F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приложению. </w:t>
      </w:r>
    </w:p>
    <w:p w:rsidR="00BA79F4" w:rsidRDefault="00BA79F4" w:rsidP="00BA79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Pr="00263F1F">
        <w:rPr>
          <w:rFonts w:ascii="Times New Roman" w:hAnsi="Times New Roman" w:cs="Times New Roman"/>
          <w:sz w:val="28"/>
          <w:szCs w:val="28"/>
        </w:rPr>
        <w:t>в бюллетене «М</w:t>
      </w:r>
      <w:r>
        <w:rPr>
          <w:rFonts w:ascii="Times New Roman" w:hAnsi="Times New Roman" w:cs="Times New Roman"/>
          <w:sz w:val="28"/>
          <w:szCs w:val="28"/>
        </w:rPr>
        <w:t>осковский муниципальный вестник».</w:t>
      </w:r>
    </w:p>
    <w:p w:rsidR="00BA79F4" w:rsidRPr="008E2C82" w:rsidRDefault="00BA79F4" w:rsidP="00BA79F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2C8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главу администрации муниципального округа Очаково-Матвеевское      </w:t>
      </w:r>
      <w:r w:rsidRPr="008E2C82">
        <w:rPr>
          <w:rFonts w:ascii="Times New Roman" w:hAnsi="Times New Roman" w:cs="Times New Roman"/>
          <w:b/>
          <w:sz w:val="28"/>
          <w:szCs w:val="28"/>
        </w:rPr>
        <w:t>Калинина О.В.</w:t>
      </w:r>
    </w:p>
    <w:p w:rsidR="00BA79F4" w:rsidRDefault="00BA79F4" w:rsidP="00BA79F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A79F4" w:rsidRPr="008E2C82" w:rsidRDefault="00BA79F4" w:rsidP="00BA79F4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A79F4" w:rsidRPr="008E2C82" w:rsidRDefault="00BA79F4" w:rsidP="00BA79F4">
      <w:pPr>
        <w:widowControl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A79F4" w:rsidRPr="008E2C82" w:rsidRDefault="00BA79F4" w:rsidP="00BA79F4">
      <w:pPr>
        <w:widowControl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C8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BA79F4" w:rsidRPr="008E2C82" w:rsidRDefault="00BA79F4" w:rsidP="00BA79F4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C82">
        <w:rPr>
          <w:rFonts w:ascii="Times New Roman" w:hAnsi="Times New Roman" w:cs="Times New Roman"/>
          <w:b/>
          <w:sz w:val="28"/>
          <w:szCs w:val="28"/>
        </w:rPr>
        <w:t>Очаково-Матвеевское</w:t>
      </w:r>
      <w:r w:rsidRPr="008E2C8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8E2C82">
        <w:rPr>
          <w:rFonts w:ascii="Times New Roman" w:hAnsi="Times New Roman" w:cs="Times New Roman"/>
          <w:b/>
          <w:sz w:val="28"/>
          <w:szCs w:val="28"/>
        </w:rPr>
        <w:tab/>
      </w:r>
      <w:r w:rsidRPr="008E2C82">
        <w:rPr>
          <w:rFonts w:ascii="Times New Roman" w:hAnsi="Times New Roman" w:cs="Times New Roman"/>
          <w:b/>
          <w:sz w:val="28"/>
          <w:szCs w:val="28"/>
        </w:rPr>
        <w:tab/>
      </w:r>
      <w:r w:rsidRPr="008E2C82">
        <w:rPr>
          <w:rFonts w:ascii="Times New Roman" w:hAnsi="Times New Roman" w:cs="Times New Roman"/>
          <w:b/>
          <w:sz w:val="28"/>
          <w:szCs w:val="28"/>
        </w:rPr>
        <w:tab/>
      </w:r>
      <w:r w:rsidR="009447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2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E2C82">
        <w:rPr>
          <w:rFonts w:ascii="Times New Roman" w:hAnsi="Times New Roman" w:cs="Times New Roman"/>
          <w:b/>
          <w:sz w:val="28"/>
          <w:szCs w:val="28"/>
        </w:rPr>
        <w:t>О.В. Калинин</w:t>
      </w: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79A" w:rsidRDefault="0094479A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36E" w:rsidRDefault="00B8436E" w:rsidP="00B8436E">
      <w:pPr>
        <w:tabs>
          <w:tab w:val="left" w:pos="2635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8436E" w:rsidRPr="00B8436E" w:rsidRDefault="0094479A" w:rsidP="00B8436E">
      <w:pPr>
        <w:tabs>
          <w:tab w:val="left" w:pos="2635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="00B8436E">
        <w:rPr>
          <w:rFonts w:ascii="Times New Roman" w:hAnsi="Times New Roman" w:cs="Times New Roman"/>
          <w:sz w:val="28"/>
          <w:szCs w:val="28"/>
        </w:rPr>
        <w:t>администрации</w:t>
      </w:r>
      <w:r w:rsidR="00B8436E" w:rsidRPr="00B843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36E" w:rsidRPr="00B8436E">
        <w:rPr>
          <w:rFonts w:ascii="Times New Roman" w:hAnsi="Times New Roman" w:cs="Times New Roman"/>
          <w:sz w:val="28"/>
          <w:szCs w:val="28"/>
        </w:rPr>
        <w:t>муниципального округа Очаково-Матвеевское</w:t>
      </w:r>
    </w:p>
    <w:p w:rsidR="00B8436E" w:rsidRPr="00B8436E" w:rsidRDefault="00B8436E" w:rsidP="00B8436E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843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8436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B8436E" w:rsidRPr="00B8436E" w:rsidRDefault="00B8436E" w:rsidP="00B84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9F4" w:rsidRPr="00BA79F4" w:rsidRDefault="00BA79F4" w:rsidP="00BA79F4">
      <w:pPr>
        <w:widowControl/>
        <w:autoSpaceDE/>
        <w:autoSpaceDN/>
        <w:adjustRightInd/>
        <w:ind w:left="39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F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79F4" w:rsidRPr="00BA79F4" w:rsidRDefault="00BA79F4" w:rsidP="00BA79F4">
      <w:pPr>
        <w:widowControl/>
        <w:autoSpaceDE/>
        <w:autoSpaceDN/>
        <w:adjustRightInd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A79F4">
        <w:rPr>
          <w:rFonts w:ascii="Times New Roman" w:hAnsi="Times New Roman" w:cs="Times New Roman"/>
          <w:sz w:val="28"/>
          <w:szCs w:val="28"/>
        </w:rPr>
        <w:t>к Порядку принятия решения о признании безнадежной к взысканию задолженности по платежам в бюджет муниципального округа Очаково-Матвеевское</w:t>
      </w:r>
    </w:p>
    <w:p w:rsidR="00BA79F4" w:rsidRPr="00BA79F4" w:rsidRDefault="00BA79F4" w:rsidP="00BA79F4">
      <w:pPr>
        <w:widowControl/>
        <w:ind w:left="46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F4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F4">
        <w:rPr>
          <w:rFonts w:ascii="Times New Roman" w:hAnsi="Times New Roman" w:cs="Times New Roman"/>
          <w:b/>
          <w:sz w:val="24"/>
          <w:szCs w:val="24"/>
        </w:rPr>
        <w:t>о признании безнадежной к взысканию задолженности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F4">
        <w:rPr>
          <w:rFonts w:ascii="Times New Roman" w:hAnsi="Times New Roman" w:cs="Times New Roman"/>
          <w:b/>
          <w:sz w:val="24"/>
          <w:szCs w:val="24"/>
        </w:rPr>
        <w:t>по платежам в бюджет муниципального округа Очаково-Матвеевское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F4">
        <w:rPr>
          <w:rFonts w:ascii="Times New Roman" w:hAnsi="Times New Roman" w:cs="Times New Roman"/>
          <w:b/>
          <w:sz w:val="24"/>
          <w:szCs w:val="24"/>
        </w:rPr>
        <w:t xml:space="preserve">от ___ _______ 20__года 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98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9F4">
        <w:rPr>
          <w:rFonts w:ascii="Times New Roman" w:hAnsi="Times New Roman" w:cs="Times New Roman"/>
          <w:sz w:val="24"/>
          <w:szCs w:val="24"/>
        </w:rPr>
        <w:t>В соответствии с Порядком о признании безнадежной к взысканию задолженности по платежам в бюджет муниципального округа Очаково-Матвеевское, утвержденным постановлением администрацией муниципального округа Очаково-Матвеевское от ___ _______ 20__ года № ____, Комиссия по проведению инвентаризации, поступлению и выбытию активов в администрации муниципального округа Очаково-Матвеевское рассмотрела __ _______ 20__ года документы о признании</w:t>
      </w:r>
      <w:r w:rsidRPr="00BA79F4">
        <w:rPr>
          <w:rFonts w:ascii="Calibri" w:hAnsi="Calibri" w:cs="Times New Roman"/>
          <w:sz w:val="24"/>
          <w:szCs w:val="24"/>
        </w:rPr>
        <w:t xml:space="preserve"> </w:t>
      </w:r>
      <w:r w:rsidRPr="00BA79F4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 в бюджет муниципального округа Очаково-Матвеевское (далее – бюджет), числящуюся за: _________________________________________________________________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(полное наименование организации, ИНН</w:t>
      </w:r>
      <w:r w:rsidRPr="00B8436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A79F4">
        <w:rPr>
          <w:rFonts w:ascii="Times New Roman" w:hAnsi="Times New Roman" w:cs="Times New Roman"/>
          <w:sz w:val="24"/>
          <w:szCs w:val="24"/>
        </w:rPr>
        <w:t>, КПП, ОГРН, или фамилия, имя, отчество,)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по уплате ___________________________________________________________,</w:t>
      </w:r>
    </w:p>
    <w:p w:rsidR="00BA79F4" w:rsidRPr="00BA79F4" w:rsidRDefault="00BA79F4" w:rsidP="00BA79F4">
      <w:pPr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(сведения о платеже, по которому возникла задолженность)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код классификации доходов бюджета _________________________________,</w:t>
      </w:r>
    </w:p>
    <w:p w:rsidR="00BA79F4" w:rsidRPr="00BA79F4" w:rsidRDefault="00BA79F4" w:rsidP="00B8436E">
      <w:pPr>
        <w:widowControl/>
        <w:ind w:left="4536" w:right="565"/>
        <w:jc w:val="center"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(наименование КБК, по которому учитывается задолженность по платежам в бюджет)</w:t>
      </w:r>
      <w:r w:rsidR="00B8436E">
        <w:rPr>
          <w:rFonts w:ascii="Times New Roman" w:hAnsi="Times New Roman" w:cs="Times New Roman"/>
          <w:sz w:val="24"/>
          <w:szCs w:val="24"/>
        </w:rPr>
        <w:t xml:space="preserve"> </w:t>
      </w:r>
      <w:r w:rsidRPr="00BA79F4">
        <w:rPr>
          <w:rFonts w:ascii="Times New Roman" w:hAnsi="Times New Roman" w:cs="Times New Roman"/>
          <w:sz w:val="24"/>
          <w:szCs w:val="24"/>
        </w:rPr>
        <w:t>сумма задолженности: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- по платежам в бюджет ____________________________________________________________________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 xml:space="preserve">- по пеням и штрафам 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45"/>
        </w:tabs>
        <w:autoSpaceDE/>
        <w:autoSpaceDN/>
        <w:adjustRightInd/>
        <w:ind w:right="-185"/>
        <w:rPr>
          <w:rFonts w:ascii="Times New Roman" w:hAnsi="Times New Roman" w:cs="Times New Roman"/>
          <w:sz w:val="24"/>
          <w:szCs w:val="24"/>
          <w:u w:val="single"/>
        </w:rPr>
      </w:pPr>
      <w:r w:rsidRPr="00BA79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</w:t>
      </w:r>
    </w:p>
    <w:p w:rsidR="00BA79F4" w:rsidRPr="00BA79F4" w:rsidRDefault="00BA79F4" w:rsidP="00BA79F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(документы-основания с указанием наименования, даты, номера)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и признала указанную задолженность безнадежной к взысканию.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A79F4" w:rsidRPr="00BA79F4" w:rsidRDefault="00BA79F4" w:rsidP="00B8436E">
      <w:pPr>
        <w:widowControl/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985" w:hanging="1974"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>Председатель комиссии __________   ____________________________</w:t>
      </w:r>
      <w:r w:rsidR="00B8436E">
        <w:rPr>
          <w:rFonts w:ascii="Times New Roman" w:hAnsi="Times New Roman" w:cs="Times New Roman"/>
          <w:sz w:val="24"/>
          <w:szCs w:val="24"/>
        </w:rPr>
        <w:t>__________</w:t>
      </w:r>
      <w:r w:rsidRPr="00BA79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8436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B8436E">
        <w:rPr>
          <w:rFonts w:ascii="Times New Roman" w:hAnsi="Times New Roman" w:cs="Times New Roman"/>
          <w:sz w:val="24"/>
          <w:szCs w:val="24"/>
        </w:rPr>
        <w:t xml:space="preserve">   </w:t>
      </w:r>
      <w:r w:rsidRPr="00BA79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A79F4">
        <w:rPr>
          <w:rFonts w:ascii="Times New Roman" w:hAnsi="Times New Roman" w:cs="Times New Roman"/>
          <w:sz w:val="24"/>
          <w:szCs w:val="24"/>
        </w:rPr>
        <w:t xml:space="preserve">подпись)                                 (расшифровка подписи)               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BA79F4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BA79F4">
        <w:rPr>
          <w:rFonts w:ascii="Times New Roman" w:hAnsi="Times New Roman" w:cs="Times New Roman"/>
          <w:sz w:val="24"/>
          <w:szCs w:val="24"/>
        </w:rPr>
        <w:t xml:space="preserve">           __________________   ____________________________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proofErr w:type="gramStart"/>
      <w:r w:rsidRPr="00BA79F4">
        <w:rPr>
          <w:rFonts w:ascii="Times New Roman" w:hAnsi="Times New Roman" w:cs="Times New Roman"/>
          <w:sz w:val="24"/>
          <w:szCs w:val="24"/>
        </w:rPr>
        <w:t>подпис</w:t>
      </w:r>
      <w:r w:rsidR="00B8436E">
        <w:rPr>
          <w:rFonts w:ascii="Times New Roman" w:hAnsi="Times New Roman" w:cs="Times New Roman"/>
          <w:sz w:val="24"/>
          <w:szCs w:val="24"/>
        </w:rPr>
        <w:t>ь)</w:t>
      </w:r>
      <w:r w:rsidRPr="00BA79F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8436E">
        <w:rPr>
          <w:rFonts w:ascii="Times New Roman" w:hAnsi="Times New Roman" w:cs="Times New Roman"/>
          <w:sz w:val="24"/>
          <w:szCs w:val="24"/>
        </w:rPr>
        <w:t xml:space="preserve"> </w:t>
      </w:r>
      <w:r w:rsidRPr="00BA79F4">
        <w:rPr>
          <w:rFonts w:ascii="Times New Roman" w:hAnsi="Times New Roman" w:cs="Times New Roman"/>
          <w:sz w:val="24"/>
          <w:szCs w:val="24"/>
        </w:rPr>
        <w:t xml:space="preserve"> </w:t>
      </w:r>
      <w:r w:rsidR="00B8436E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1" w:name="_GoBack"/>
      <w:bookmarkEnd w:id="1"/>
      <w:r w:rsidRPr="00BA79F4">
        <w:rPr>
          <w:rFonts w:ascii="Times New Roman" w:hAnsi="Times New Roman" w:cs="Times New Roman"/>
          <w:sz w:val="24"/>
          <w:szCs w:val="24"/>
        </w:rPr>
        <w:t xml:space="preserve"> (расшифровка подписи)              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   __________</w:t>
      </w:r>
      <w:r w:rsidR="00B8436E">
        <w:rPr>
          <w:rFonts w:ascii="Times New Roman" w:hAnsi="Times New Roman" w:cs="Times New Roman"/>
          <w:sz w:val="24"/>
          <w:szCs w:val="24"/>
        </w:rPr>
        <w:t>_________________</w:t>
      </w:r>
      <w:r w:rsidRPr="00BA79F4">
        <w:rPr>
          <w:rFonts w:ascii="Times New Roman" w:hAnsi="Times New Roman" w:cs="Times New Roman"/>
          <w:sz w:val="24"/>
          <w:szCs w:val="24"/>
        </w:rPr>
        <w:t>_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BA79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A79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436E">
        <w:rPr>
          <w:rFonts w:ascii="Times New Roman" w:hAnsi="Times New Roman" w:cs="Times New Roman"/>
          <w:sz w:val="24"/>
          <w:szCs w:val="24"/>
        </w:rPr>
        <w:t>(ра</w:t>
      </w:r>
      <w:r w:rsidRPr="00BA79F4">
        <w:rPr>
          <w:rFonts w:ascii="Times New Roman" w:hAnsi="Times New Roman" w:cs="Times New Roman"/>
          <w:sz w:val="24"/>
          <w:szCs w:val="24"/>
        </w:rPr>
        <w:t xml:space="preserve">сшифровка подписи)             </w:t>
      </w:r>
    </w:p>
    <w:p w:rsidR="00BA79F4" w:rsidRPr="00BA79F4" w:rsidRDefault="00BA79F4" w:rsidP="00BA79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A79F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   ____________________________</w:t>
      </w:r>
    </w:p>
    <w:p w:rsidR="001D704E" w:rsidRPr="00B8436E" w:rsidRDefault="00BA79F4" w:rsidP="00B8436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6E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B8436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8436E">
        <w:rPr>
          <w:rFonts w:ascii="Times New Roman" w:hAnsi="Times New Roman" w:cs="Times New Roman"/>
          <w:sz w:val="24"/>
          <w:szCs w:val="24"/>
        </w:rPr>
        <w:t xml:space="preserve">                         (расшифровка подписи)              </w:t>
      </w:r>
    </w:p>
    <w:p w:rsidR="001D704E" w:rsidRPr="00B8436E" w:rsidRDefault="001D704E" w:rsidP="00BA79F4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D704E" w:rsidRPr="00B8436E" w:rsidSect="00B8436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4E"/>
    <w:rsid w:val="001D704E"/>
    <w:rsid w:val="0094479A"/>
    <w:rsid w:val="00B8436E"/>
    <w:rsid w:val="00BA79F4"/>
    <w:rsid w:val="00E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CA12"/>
  <w15:chartTrackingRefBased/>
  <w15:docId w15:val="{0B51AA78-AA73-4A6C-BBC6-72208E7E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7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1</cp:revision>
  <cp:lastPrinted>2022-02-21T10:26:00Z</cp:lastPrinted>
  <dcterms:created xsi:type="dcterms:W3CDTF">2022-02-21T09:41:00Z</dcterms:created>
  <dcterms:modified xsi:type="dcterms:W3CDTF">2022-02-21T10:26:00Z</dcterms:modified>
</cp:coreProperties>
</file>